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38C67303" w:rsidR="00AC4650" w:rsidRPr="005B63E9" w:rsidRDefault="00DF79DD" w:rsidP="00F8267B">
      <w:pPr>
        <w:jc w:val="center"/>
        <w:rPr>
          <w:b/>
        </w:rPr>
      </w:pPr>
      <w:r w:rsidRPr="005B63E9">
        <w:rPr>
          <w:b/>
        </w:rPr>
        <w:t>Environmental Commission Meeting:  December 6, 2023</w:t>
      </w:r>
      <w:r w:rsidR="00C07763" w:rsidRPr="005B63E9">
        <w:rPr>
          <w:b/>
        </w:rPr>
        <w:t xml:space="preserve">  (DRAFT)</w:t>
      </w:r>
    </w:p>
    <w:p w14:paraId="7D5A1894" w14:textId="77777777" w:rsidR="005B63E9" w:rsidRDefault="005B63E9">
      <w:pPr>
        <w:rPr>
          <w:b/>
        </w:rPr>
      </w:pPr>
    </w:p>
    <w:p w14:paraId="145C4449" w14:textId="346E0F9F" w:rsidR="00CD6DA1" w:rsidRPr="005B63E9" w:rsidRDefault="005B63E9">
      <w:bookmarkStart w:id="0" w:name="_GoBack"/>
      <w:bookmarkEnd w:id="0"/>
      <w:proofErr w:type="gramStart"/>
      <w:r w:rsidRPr="005B63E9">
        <w:rPr>
          <w:b/>
        </w:rPr>
        <w:t>Attending:</w:t>
      </w:r>
      <w:proofErr w:type="gramEnd"/>
      <w:r w:rsidRPr="005B63E9">
        <w:t xml:space="preserve">  McConnell, Colby, </w:t>
      </w:r>
      <w:proofErr w:type="spellStart"/>
      <w:r w:rsidRPr="005B63E9">
        <w:t>Grasseschi</w:t>
      </w:r>
      <w:proofErr w:type="spellEnd"/>
      <w:r w:rsidRPr="005B63E9">
        <w:t>, Sarver, Saffron, Frazier, Jackson, Harvey.</w:t>
      </w:r>
    </w:p>
    <w:p w14:paraId="2C0C7F80" w14:textId="471F1AE7" w:rsidR="005B63E9" w:rsidRPr="005B63E9" w:rsidRDefault="005B63E9">
      <w:r w:rsidRPr="005B63E9">
        <w:rPr>
          <w:b/>
        </w:rPr>
        <w:t>Guests:</w:t>
      </w:r>
      <w:r w:rsidRPr="005B63E9">
        <w:t xml:space="preserve"> Lee, Paul, and Nahum</w:t>
      </w:r>
    </w:p>
    <w:p w14:paraId="524748EB" w14:textId="3AB326E2" w:rsidR="005B63E9" w:rsidRPr="005B63E9" w:rsidRDefault="005B63E9">
      <w:r w:rsidRPr="005B63E9">
        <w:rPr>
          <w:b/>
        </w:rPr>
        <w:t>Absent:</w:t>
      </w:r>
      <w:r w:rsidRPr="005B63E9">
        <w:t xml:space="preserve"> Wisinski, Diedrich</w:t>
      </w:r>
    </w:p>
    <w:p w14:paraId="00000005" w14:textId="7B396DEC" w:rsidR="00AC4650" w:rsidRPr="005B63E9" w:rsidRDefault="005D28FD">
      <w:r w:rsidRPr="005B63E9">
        <w:rPr>
          <w:b/>
        </w:rPr>
        <w:br/>
      </w:r>
      <w:r w:rsidR="00DF79DD" w:rsidRPr="005B63E9">
        <w:rPr>
          <w:b/>
        </w:rPr>
        <w:t>Public Comments</w:t>
      </w:r>
      <w:r w:rsidRPr="005B63E9">
        <w:rPr>
          <w:b/>
        </w:rPr>
        <w:t xml:space="preserve">:  </w:t>
      </w:r>
      <w:r w:rsidR="000A7F04" w:rsidRPr="005B63E9">
        <w:rPr>
          <w:b/>
        </w:rPr>
        <w:t>Yu Man Lee</w:t>
      </w:r>
      <w:r w:rsidR="000A7F04" w:rsidRPr="005B63E9">
        <w:t xml:space="preserve"> is in an applicant to the Environmental Commission (EC). She works as </w:t>
      </w:r>
      <w:r w:rsidR="00CD6DA1" w:rsidRPr="005B63E9">
        <w:t xml:space="preserve">a </w:t>
      </w:r>
      <w:r w:rsidR="000A7F04" w:rsidRPr="005B63E9">
        <w:t xml:space="preserve">Conservation Scientist with </w:t>
      </w:r>
      <w:r w:rsidR="00CD6DA1" w:rsidRPr="005B63E9">
        <w:t>Michigan</w:t>
      </w:r>
      <w:r w:rsidR="00AE4459" w:rsidRPr="005B63E9">
        <w:t xml:space="preserve"> </w:t>
      </w:r>
      <w:r w:rsidR="000A7F04" w:rsidRPr="005B63E9">
        <w:t>Natural Features Inventory/MSUE.  She’s very passionate about the environment. She has also been on the Land Preservation Advisory Board for about 8 years, helped with our Climate Sustainability Plan, helped map vernal pools, and has worked with statewide groups such as the MI Wetland Association and MI Nature Association.</w:t>
      </w:r>
      <w:r w:rsidR="00F8267B" w:rsidRPr="005B63E9">
        <w:t xml:space="preserve"> </w:t>
      </w:r>
      <w:r w:rsidR="00DF79DD" w:rsidRPr="005B63E9">
        <w:rPr>
          <w:b/>
        </w:rPr>
        <w:t>Andrea Paul</w:t>
      </w:r>
      <w:r w:rsidR="000A7F04" w:rsidRPr="005B63E9">
        <w:t xml:space="preserve"> is another applicant.  She is a recent graduate from MSU</w:t>
      </w:r>
      <w:r w:rsidR="00DF79DD" w:rsidRPr="005B63E9">
        <w:t xml:space="preserve"> in Fisheries and Wildlife</w:t>
      </w:r>
      <w:r w:rsidR="000A7F04" w:rsidRPr="005B63E9">
        <w:t xml:space="preserve"> and is interested in a job, networking, volunteering, and being on the EC.</w:t>
      </w:r>
      <w:r w:rsidR="00F8267B" w:rsidRPr="005B63E9">
        <w:t xml:space="preserve">  </w:t>
      </w:r>
      <w:r w:rsidR="00DF79DD" w:rsidRPr="005B63E9">
        <w:rPr>
          <w:b/>
        </w:rPr>
        <w:t>Josh Nahum</w:t>
      </w:r>
      <w:r w:rsidR="00DF79DD" w:rsidRPr="005B63E9">
        <w:t xml:space="preserve"> </w:t>
      </w:r>
      <w:r w:rsidR="000A7F04" w:rsidRPr="005B63E9">
        <w:t>is another applicant.  He’s a professor at MSU in</w:t>
      </w:r>
      <w:r w:rsidR="00DF79DD" w:rsidRPr="005B63E9">
        <w:t xml:space="preserve"> Computer Science</w:t>
      </w:r>
      <w:r w:rsidR="000A7F04" w:rsidRPr="005B63E9">
        <w:t>.  He has a background in biology and is interested in getting more involved in the community.  He has a particular interest in cycling infrastructure and has been attending Township meetings for the past couple months.</w:t>
      </w:r>
    </w:p>
    <w:p w14:paraId="00000007" w14:textId="33055304" w:rsidR="00AC4650" w:rsidRPr="005B63E9" w:rsidRDefault="00AC4650"/>
    <w:p w14:paraId="00000008" w14:textId="7A9CD31F" w:rsidR="00AC4650" w:rsidRPr="005B63E9" w:rsidRDefault="000A7F04">
      <w:r w:rsidRPr="005B63E9">
        <w:rPr>
          <w:b/>
        </w:rPr>
        <w:t xml:space="preserve">Agenda </w:t>
      </w:r>
      <w:r w:rsidR="00F8267B" w:rsidRPr="005B63E9">
        <w:rPr>
          <w:b/>
        </w:rPr>
        <w:t xml:space="preserve">and Minutes   </w:t>
      </w:r>
      <w:r w:rsidR="00F8267B" w:rsidRPr="005B63E9">
        <w:t>Approved</w:t>
      </w:r>
    </w:p>
    <w:p w14:paraId="00000009" w14:textId="18A84DE7" w:rsidR="00AC4650" w:rsidRPr="005B63E9" w:rsidRDefault="00AC4650"/>
    <w:p w14:paraId="345A76A9" w14:textId="685C0953" w:rsidR="00BB7E6E" w:rsidRPr="005B63E9" w:rsidRDefault="00DF79DD">
      <w:r w:rsidRPr="005B63E9">
        <w:rPr>
          <w:b/>
        </w:rPr>
        <w:t>Environmental Commissioner Recommendations</w:t>
      </w:r>
      <w:r w:rsidR="005D28FD" w:rsidRPr="005B63E9">
        <w:rPr>
          <w:b/>
        </w:rPr>
        <w:t xml:space="preserve">: </w:t>
      </w:r>
      <w:r w:rsidR="000A7F04" w:rsidRPr="005B63E9">
        <w:t xml:space="preserve">McConnell suggests that we </w:t>
      </w:r>
      <w:r w:rsidR="00BB7E6E" w:rsidRPr="005B63E9">
        <w:t xml:space="preserve">comment on strengths of applicants that may be desirable. He offered an appreciation for the applicants’ connections with and interest in MNFI, the </w:t>
      </w:r>
      <w:r w:rsidRPr="005B63E9">
        <w:t xml:space="preserve">Fisheries and Wildlife, </w:t>
      </w:r>
      <w:r w:rsidR="00BB7E6E" w:rsidRPr="005B63E9">
        <w:t>and c</w:t>
      </w:r>
      <w:r w:rsidRPr="005B63E9">
        <w:t>ycling</w:t>
      </w:r>
      <w:r w:rsidR="00BB7E6E" w:rsidRPr="005B63E9">
        <w:t xml:space="preserve">. He also noted that there </w:t>
      </w:r>
      <w:r w:rsidR="00CD6DA1" w:rsidRPr="005B63E9">
        <w:t xml:space="preserve">are </w:t>
      </w:r>
      <w:r w:rsidR="00BB7E6E" w:rsidRPr="005B63E9">
        <w:t>other Commissions in need of appointees.</w:t>
      </w:r>
      <w:r w:rsidR="00F8267B" w:rsidRPr="005B63E9">
        <w:t xml:space="preserve"> </w:t>
      </w:r>
      <w:r w:rsidR="00BB7E6E" w:rsidRPr="005B63E9">
        <w:t>Colby asked how many opening</w:t>
      </w:r>
      <w:r w:rsidR="00CD6DA1" w:rsidRPr="005B63E9">
        <w:t>s</w:t>
      </w:r>
      <w:r w:rsidR="00BB7E6E" w:rsidRPr="005B63E9">
        <w:t xml:space="preserve"> there are.  Harvey indicated awareness of one regular position if Ned resigns and two student positions. McConnell and Grasseschi expressed interest in providing space. Sarver also mentioned the reappointment of new Trustee liaison as </w:t>
      </w:r>
      <w:r w:rsidR="00CD6DA1" w:rsidRPr="005B63E9">
        <w:t xml:space="preserve">Wisinski is </w:t>
      </w:r>
      <w:r w:rsidR="00BB7E6E" w:rsidRPr="005B63E9">
        <w:t>mov</w:t>
      </w:r>
      <w:r w:rsidR="00CD6DA1" w:rsidRPr="005B63E9">
        <w:t>ing</w:t>
      </w:r>
      <w:r w:rsidR="00BB7E6E" w:rsidRPr="005B63E9">
        <w:t xml:space="preserve"> on to </w:t>
      </w:r>
      <w:r w:rsidR="00CD6DA1" w:rsidRPr="005B63E9">
        <w:t xml:space="preserve">be </w:t>
      </w:r>
      <w:r w:rsidR="00BB7E6E" w:rsidRPr="005B63E9">
        <w:t xml:space="preserve">Parks Director. </w:t>
      </w:r>
      <w:proofErr w:type="spellStart"/>
      <w:r w:rsidR="00BB7E6E" w:rsidRPr="005B63E9">
        <w:t>Grasseschi</w:t>
      </w:r>
      <w:proofErr w:type="spellEnd"/>
      <w:r w:rsidR="00BB7E6E" w:rsidRPr="005B63E9">
        <w:t xml:space="preserve"> would like to see the wetland work continue (buffer project, signage, wetland mailings, etc.) and continue if she moves on and supports candidates that will carry that torch to make the effort even </w:t>
      </w:r>
      <w:proofErr w:type="gramStart"/>
      <w:r w:rsidR="00BB7E6E" w:rsidRPr="005B63E9">
        <w:t>bigger and better</w:t>
      </w:r>
      <w:proofErr w:type="gramEnd"/>
      <w:r w:rsidR="00BB7E6E" w:rsidRPr="005B63E9">
        <w:t>. Colby expressed an interest in a candidate with interest in food issues, hinting that Paul has volunteered with soup kitchens.  She also echoed Grasseschi’s sentiments. Jackson has enjoyed his 15 years on the Commission but now has additional family commitments. He also mentioned other avenues of involvement such as the Green Team and Green Dialogues.  He’</w:t>
      </w:r>
      <w:r w:rsidR="00952083" w:rsidRPr="005B63E9">
        <w:t xml:space="preserve">s enjoyed his tenure on the EC and is excited about the level of interest. McConnell mentioned that we haven’t seen a wetland application in a couple years. This has allowed </w:t>
      </w:r>
      <w:r w:rsidR="005B63E9" w:rsidRPr="005B63E9">
        <w:t>the EC to focus in</w:t>
      </w:r>
      <w:r w:rsidR="00952083" w:rsidRPr="005B63E9">
        <w:t xml:space="preserve"> other areas such as green grants, energy, etc.  McConnell offered to summarize the input received and share with Supervisor Jackson who makes the recommendations to the Trustees.</w:t>
      </w:r>
    </w:p>
    <w:p w14:paraId="6656F183" w14:textId="307C165E" w:rsidR="00952083" w:rsidRPr="005B63E9" w:rsidRDefault="00952083"/>
    <w:p w14:paraId="674A6D7D" w14:textId="3CCDA516" w:rsidR="00111DEE" w:rsidRPr="005B63E9" w:rsidRDefault="00DF79DD">
      <w:r w:rsidRPr="005B63E9">
        <w:rPr>
          <w:b/>
        </w:rPr>
        <w:t>Food Waste</w:t>
      </w:r>
      <w:r w:rsidR="00111DEE" w:rsidRPr="005B63E9">
        <w:rPr>
          <w:b/>
        </w:rPr>
        <w:t xml:space="preserve"> in Township</w:t>
      </w:r>
      <w:r w:rsidRPr="005B63E9">
        <w:rPr>
          <w:b/>
        </w:rPr>
        <w:t xml:space="preserve"> Ordinances</w:t>
      </w:r>
      <w:r w:rsidR="005D28FD" w:rsidRPr="005B63E9">
        <w:rPr>
          <w:b/>
        </w:rPr>
        <w:t xml:space="preserve">: </w:t>
      </w:r>
      <w:r w:rsidRPr="005B63E9">
        <w:t xml:space="preserve">McConnell mentioned </w:t>
      </w:r>
      <w:r w:rsidR="00111DEE" w:rsidRPr="005B63E9">
        <w:t xml:space="preserve">that our current ordinance outlaws practices such as composting. Frazier prepared and shared some potential changes (included in the </w:t>
      </w:r>
      <w:hyperlink r:id="rId4" w:history="1">
        <w:r w:rsidR="00111DEE" w:rsidRPr="005B63E9">
          <w:rPr>
            <w:rStyle w:val="Hyperlink"/>
          </w:rPr>
          <w:t>December packet</w:t>
        </w:r>
      </w:hyperlink>
      <w:r w:rsidR="00111DEE" w:rsidRPr="005B63E9">
        <w:t>). Colby</w:t>
      </w:r>
      <w:r w:rsidR="00EB3F35" w:rsidRPr="005B63E9">
        <w:t>, Sarver, McConnell and Saffron</w:t>
      </w:r>
      <w:r w:rsidR="00111DEE" w:rsidRPr="005B63E9">
        <w:t xml:space="preserve"> offered some </w:t>
      </w:r>
      <w:r w:rsidR="00EB3F35" w:rsidRPr="005B63E9">
        <w:t xml:space="preserve">additional </w:t>
      </w:r>
      <w:r w:rsidR="00111DEE" w:rsidRPr="005B63E9">
        <w:t>comments</w:t>
      </w:r>
      <w:r w:rsidR="005B63E9" w:rsidRPr="005B63E9">
        <w:t xml:space="preserve">. </w:t>
      </w:r>
      <w:proofErr w:type="gramStart"/>
      <w:r w:rsidR="00111DEE" w:rsidRPr="005B63E9">
        <w:t>Frazier will wordsmith further based on commissioner recommendations and prepare another version to share with the p</w:t>
      </w:r>
      <w:r w:rsidR="00EB3F35" w:rsidRPr="005B63E9">
        <w:t>lanning staff.</w:t>
      </w:r>
      <w:proofErr w:type="gramEnd"/>
      <w:r w:rsidR="00EB3F35" w:rsidRPr="005B63E9">
        <w:t xml:space="preserve"> There was general consensus to exempt items that are properly recycled / composted </w:t>
      </w:r>
      <w:r w:rsidR="00EA2230" w:rsidRPr="005B63E9">
        <w:t>from the nuisance ordinance. Some commissioners feel that raising this with staff and the Board will also draw attention to the Climate Sustainability Plan and the food/composting/ recycling goals shared within it.</w:t>
      </w:r>
      <w:r w:rsidR="00F8267B" w:rsidRPr="005B63E9">
        <w:br/>
      </w:r>
    </w:p>
    <w:p w14:paraId="00000019" w14:textId="285A5881" w:rsidR="00AC4650" w:rsidRPr="005B63E9" w:rsidRDefault="00DF79DD">
      <w:r w:rsidRPr="005B63E9">
        <w:rPr>
          <w:b/>
        </w:rPr>
        <w:t>Green Grants</w:t>
      </w:r>
      <w:r w:rsidR="005D28FD" w:rsidRPr="005B63E9">
        <w:rPr>
          <w:b/>
        </w:rPr>
        <w:t xml:space="preserve">: </w:t>
      </w:r>
      <w:r w:rsidR="00EA2230" w:rsidRPr="005B63E9">
        <w:t>The green grant program description and application was included in the packet.  The budget for green grants has doubled and there is a desire to begin promoting this to the community.</w:t>
      </w:r>
    </w:p>
    <w:p w14:paraId="5A5ECD9D" w14:textId="0202E724" w:rsidR="00EA2230" w:rsidRPr="005B63E9" w:rsidRDefault="00EA2230"/>
    <w:p w14:paraId="0000001A" w14:textId="384323F2" w:rsidR="00AC4650" w:rsidRPr="005B63E9" w:rsidRDefault="00DF79DD">
      <w:r w:rsidRPr="005B63E9">
        <w:rPr>
          <w:b/>
        </w:rPr>
        <w:t>Meeting Schedule</w:t>
      </w:r>
      <w:r w:rsidR="005D28FD" w:rsidRPr="005B63E9">
        <w:rPr>
          <w:b/>
        </w:rPr>
        <w:t xml:space="preserve">: </w:t>
      </w:r>
      <w:r w:rsidR="00F81565" w:rsidRPr="005B63E9">
        <w:t>The commission approved a meeting schedule of the 1</w:t>
      </w:r>
      <w:r w:rsidR="00F81565" w:rsidRPr="005B63E9">
        <w:rPr>
          <w:vertAlign w:val="superscript"/>
        </w:rPr>
        <w:t>st</w:t>
      </w:r>
      <w:r w:rsidR="00F81565" w:rsidRPr="005B63E9">
        <w:t xml:space="preserve"> Wednesday of the month in 2024, except for </w:t>
      </w:r>
      <w:r w:rsidRPr="005B63E9">
        <w:t>July 3</w:t>
      </w:r>
      <w:r w:rsidR="00F81565" w:rsidRPr="005B63E9">
        <w:t>.  This was unanimously approved.</w:t>
      </w:r>
    </w:p>
    <w:p w14:paraId="3DE50383" w14:textId="15C497C0" w:rsidR="00F81565" w:rsidRPr="005B63E9" w:rsidRDefault="00F81565"/>
    <w:p w14:paraId="0000001B" w14:textId="7B9BE874" w:rsidR="00AC4650" w:rsidRPr="005B63E9" w:rsidRDefault="00F81565">
      <w:r w:rsidRPr="005B63E9">
        <w:rPr>
          <w:b/>
        </w:rPr>
        <w:t>EC Goals</w:t>
      </w:r>
      <w:r w:rsidR="005D28FD" w:rsidRPr="005B63E9">
        <w:rPr>
          <w:b/>
        </w:rPr>
        <w:t xml:space="preserve">: </w:t>
      </w:r>
      <w:r w:rsidRPr="005B63E9">
        <w:t xml:space="preserve">Harvey shared a prior draft of EC Goals. The Climate Sustainability Plan has served as a goal statement for the EC.  McConnell suggests that we potentially review any items on the prior goal statement </w:t>
      </w:r>
      <w:r w:rsidRPr="005B63E9">
        <w:lastRenderedPageBreak/>
        <w:t>that may not be included in the CSP to add to our goals for 2024 – the primary goals being adoption and implementation of the CSP.</w:t>
      </w:r>
    </w:p>
    <w:p w14:paraId="47A7C9B0" w14:textId="0AF13F74" w:rsidR="00F81565" w:rsidRPr="005B63E9" w:rsidRDefault="00F81565"/>
    <w:p w14:paraId="641C08CD" w14:textId="5A38F63A" w:rsidR="00F81565" w:rsidRPr="005B63E9" w:rsidRDefault="00F81565">
      <w:pPr>
        <w:rPr>
          <w:b/>
        </w:rPr>
      </w:pPr>
      <w:r w:rsidRPr="005B63E9">
        <w:rPr>
          <w:b/>
        </w:rPr>
        <w:t>Climate Sustainability Plan</w:t>
      </w:r>
      <w:r w:rsidR="005D28FD" w:rsidRPr="005B63E9">
        <w:rPr>
          <w:b/>
        </w:rPr>
        <w:t xml:space="preserve">: </w:t>
      </w:r>
      <w:r w:rsidR="0017560C" w:rsidRPr="005B63E9">
        <w:t xml:space="preserve">Commissioners </w:t>
      </w:r>
      <w:proofErr w:type="gramStart"/>
      <w:r w:rsidR="0017560C" w:rsidRPr="005B63E9">
        <w:t>are invited</w:t>
      </w:r>
      <w:proofErr w:type="gramEnd"/>
      <w:r w:rsidR="0017560C" w:rsidRPr="005B63E9">
        <w:t xml:space="preserve"> to share final edits by Dec. 15 before conversion to a “</w:t>
      </w:r>
      <w:proofErr w:type="spellStart"/>
      <w:r w:rsidR="0017560C" w:rsidRPr="005B63E9">
        <w:t>Flipsnack</w:t>
      </w:r>
      <w:proofErr w:type="spellEnd"/>
      <w:r w:rsidR="005B63E9" w:rsidRPr="005B63E9">
        <w:t>.”</w:t>
      </w:r>
    </w:p>
    <w:p w14:paraId="3F5C4F6D" w14:textId="535FDE8A" w:rsidR="00F81565" w:rsidRPr="005B63E9" w:rsidRDefault="00F81565"/>
    <w:p w14:paraId="1FE93B16" w14:textId="7DEE1433" w:rsidR="00F81565" w:rsidRPr="005B63E9" w:rsidRDefault="006D5DC0">
      <w:r w:rsidRPr="005B63E9">
        <w:rPr>
          <w:b/>
        </w:rPr>
        <w:t>Staff Update</w:t>
      </w:r>
      <w:r w:rsidR="005D28FD" w:rsidRPr="005B63E9">
        <w:rPr>
          <w:b/>
        </w:rPr>
        <w:t xml:space="preserve">: </w:t>
      </w:r>
      <w:r w:rsidRPr="005B63E9">
        <w:t xml:space="preserve">Harvey highlighted the upcoming Green Dialogue speakers and the Green Grant Report.   </w:t>
      </w:r>
    </w:p>
    <w:p w14:paraId="1E01CB64" w14:textId="45E46E0E" w:rsidR="006D5DC0" w:rsidRPr="005B63E9" w:rsidRDefault="006D5DC0"/>
    <w:p w14:paraId="675EE7CD" w14:textId="3A91FFD1" w:rsidR="006D5DC0" w:rsidRPr="005B63E9" w:rsidRDefault="006D5DC0">
      <w:r w:rsidRPr="005B63E9">
        <w:rPr>
          <w:b/>
        </w:rPr>
        <w:t>Energy Team</w:t>
      </w:r>
      <w:r w:rsidR="005D28FD" w:rsidRPr="005B63E9">
        <w:rPr>
          <w:b/>
        </w:rPr>
        <w:t xml:space="preserve">: </w:t>
      </w:r>
      <w:r w:rsidRPr="005B63E9">
        <w:t>Sarver shared a report on the Solarize Program.  Four meeting</w:t>
      </w:r>
      <w:r w:rsidR="002E5481" w:rsidRPr="005B63E9">
        <w:t>s</w:t>
      </w:r>
      <w:r w:rsidRPr="005B63E9">
        <w:t xml:space="preserve"> were held this year with 99 attendees.  Solar purchases expanded from 19 in 2022 to 32 in 2023.  153 KW to 247 KW.  There were joint meetings with Williamstown Township and Lansing. </w:t>
      </w:r>
    </w:p>
    <w:p w14:paraId="1F6574AC" w14:textId="1239A41B" w:rsidR="006D5DC0" w:rsidRPr="005B63E9" w:rsidRDefault="006D5DC0"/>
    <w:p w14:paraId="48596D6F" w14:textId="41015649" w:rsidR="006D5DC0" w:rsidRPr="005B63E9" w:rsidRDefault="006D5DC0">
      <w:r w:rsidRPr="005B63E9">
        <w:rPr>
          <w:b/>
        </w:rPr>
        <w:t>Green Team</w:t>
      </w:r>
      <w:r w:rsidR="005D28FD" w:rsidRPr="005B63E9">
        <w:rPr>
          <w:b/>
        </w:rPr>
        <w:t xml:space="preserve">: </w:t>
      </w:r>
      <w:r w:rsidRPr="005B63E9">
        <w:t xml:space="preserve">Frazier shared an update on </w:t>
      </w:r>
      <w:r w:rsidR="005D28FD" w:rsidRPr="005B63E9">
        <w:t>2024 events</w:t>
      </w:r>
      <w:r w:rsidRPr="005B63E9">
        <w:t>.  Diedrich is working on February energy event for youth.</w:t>
      </w:r>
    </w:p>
    <w:p w14:paraId="53D335C0" w14:textId="68C1F93D" w:rsidR="006D5DC0" w:rsidRPr="005B63E9" w:rsidRDefault="006D5DC0"/>
    <w:p w14:paraId="2B5E184C" w14:textId="49FDFC5C" w:rsidR="006D5DC0" w:rsidRPr="005B63E9" w:rsidRDefault="006D5DC0">
      <w:r w:rsidRPr="005B63E9">
        <w:rPr>
          <w:b/>
        </w:rPr>
        <w:t>Wetland Education</w:t>
      </w:r>
      <w:r w:rsidR="005D28FD" w:rsidRPr="005B63E9">
        <w:rPr>
          <w:b/>
        </w:rPr>
        <w:t xml:space="preserve">: </w:t>
      </w:r>
      <w:r w:rsidRPr="005B63E9">
        <w:t>Grasseschi mentioned an overview of educational efforts including updates on the wetland page on the Township website, signage for residents and other areas, a Native guide, build back the buffer campaign, demonstration projects, and mailings to residents and contractors.</w:t>
      </w:r>
    </w:p>
    <w:p w14:paraId="6BC881E8" w14:textId="062C8923" w:rsidR="006D5DC0" w:rsidRPr="005B63E9" w:rsidRDefault="006D5DC0"/>
    <w:p w14:paraId="12DB4249" w14:textId="34EDFB38" w:rsidR="006D5DC0" w:rsidRPr="005B63E9" w:rsidRDefault="006D5DC0">
      <w:r w:rsidRPr="005B63E9">
        <w:rPr>
          <w:b/>
        </w:rPr>
        <w:t>Land Preservation</w:t>
      </w:r>
      <w:r w:rsidR="005D28FD" w:rsidRPr="005B63E9">
        <w:rPr>
          <w:b/>
        </w:rPr>
        <w:t xml:space="preserve">: </w:t>
      </w:r>
      <w:r w:rsidRPr="005B63E9">
        <w:t xml:space="preserve">Grasseschi mentioned that a property at Cornell and </w:t>
      </w:r>
      <w:proofErr w:type="spellStart"/>
      <w:r w:rsidRPr="005B63E9">
        <w:t>Sweetwood</w:t>
      </w:r>
      <w:proofErr w:type="spellEnd"/>
      <w:r w:rsidRPr="005B63E9">
        <w:t xml:space="preserve"> (approx</w:t>
      </w:r>
      <w:r w:rsidR="005B63E9" w:rsidRPr="005B63E9">
        <w:t xml:space="preserve">. </w:t>
      </w:r>
      <w:r w:rsidRPr="005B63E9">
        <w:t xml:space="preserve">5 acre parcel) is in the process of </w:t>
      </w:r>
      <w:proofErr w:type="gramStart"/>
      <w:r w:rsidRPr="005B63E9">
        <w:t>being purchased</w:t>
      </w:r>
      <w:proofErr w:type="gramEnd"/>
      <w:r w:rsidRPr="005B63E9">
        <w:t>.  The LPAB is also discussing land management plans for 2024.</w:t>
      </w:r>
    </w:p>
    <w:p w14:paraId="4E6F4877" w14:textId="1E3BE921" w:rsidR="006D5DC0" w:rsidRPr="005B63E9" w:rsidRDefault="006D5DC0"/>
    <w:p w14:paraId="7B6B600A" w14:textId="61191812" w:rsidR="006D5DC0" w:rsidRPr="005B63E9" w:rsidRDefault="006D5DC0">
      <w:r w:rsidRPr="005B63E9">
        <w:rPr>
          <w:b/>
        </w:rPr>
        <w:t>Brownfield Redevelopment</w:t>
      </w:r>
      <w:r w:rsidR="005D28FD" w:rsidRPr="005B63E9">
        <w:rPr>
          <w:b/>
        </w:rPr>
        <w:t xml:space="preserve">: </w:t>
      </w:r>
      <w:r w:rsidRPr="005B63E9">
        <w:t xml:space="preserve">Jackson </w:t>
      </w:r>
      <w:r w:rsidR="00F8267B" w:rsidRPr="005B63E9">
        <w:t xml:space="preserve">reports that </w:t>
      </w:r>
      <w:r w:rsidR="005D28FD" w:rsidRPr="005B63E9">
        <w:t>B</w:t>
      </w:r>
      <w:r w:rsidR="00F8267B" w:rsidRPr="005B63E9">
        <w:t>RA has not met but that there is progress at Marsh and Haslett with demolition.</w:t>
      </w:r>
    </w:p>
    <w:p w14:paraId="2E1D0830" w14:textId="2ACFEC3C" w:rsidR="00F8267B" w:rsidRPr="005B63E9" w:rsidRDefault="00F8267B"/>
    <w:p w14:paraId="05A688A0" w14:textId="269CD1E5" w:rsidR="00F8267B" w:rsidRPr="005B63E9" w:rsidRDefault="00F8267B">
      <w:r w:rsidRPr="005B63E9">
        <w:rPr>
          <w:b/>
        </w:rPr>
        <w:t>Earth Club/Okemos Action</w:t>
      </w:r>
      <w:r w:rsidR="005D28FD" w:rsidRPr="005B63E9">
        <w:rPr>
          <w:b/>
        </w:rPr>
        <w:t xml:space="preserve">: </w:t>
      </w:r>
      <w:r w:rsidRPr="005B63E9">
        <w:t>Saffron reports that there have been some screenprinting activities and a potluck.  She also mentioned that there may be volunteers available for some of the upcoming “Green Events” if needed.</w:t>
      </w:r>
    </w:p>
    <w:p w14:paraId="79EA355B" w14:textId="290DEDF7" w:rsidR="00F8267B" w:rsidRPr="005B63E9" w:rsidRDefault="00F8267B"/>
    <w:p w14:paraId="1E81A9D4" w14:textId="68EF0D65" w:rsidR="00F8267B" w:rsidRPr="005B63E9" w:rsidRDefault="00DF79DD">
      <w:r w:rsidRPr="005B63E9">
        <w:rPr>
          <w:b/>
        </w:rPr>
        <w:t xml:space="preserve">Food </w:t>
      </w:r>
      <w:r w:rsidR="00F8267B" w:rsidRPr="005B63E9">
        <w:rPr>
          <w:b/>
        </w:rPr>
        <w:t>Team</w:t>
      </w:r>
      <w:r w:rsidR="005D28FD" w:rsidRPr="005B63E9">
        <w:rPr>
          <w:b/>
        </w:rPr>
        <w:t xml:space="preserve">: </w:t>
      </w:r>
      <w:r w:rsidR="00F8267B" w:rsidRPr="005B63E9">
        <w:t>Colby mentions that there may be a need for volunteers for the gleaning effort.</w:t>
      </w:r>
    </w:p>
    <w:p w14:paraId="5D69E5BD" w14:textId="77777777" w:rsidR="00F8267B" w:rsidRPr="005B63E9" w:rsidRDefault="00F8267B"/>
    <w:p w14:paraId="00000032" w14:textId="15DB03A4" w:rsidR="00AC4650" w:rsidRPr="005B63E9" w:rsidRDefault="00DF79DD">
      <w:r w:rsidRPr="005B63E9">
        <w:rPr>
          <w:b/>
        </w:rPr>
        <w:t>Planning Commission</w:t>
      </w:r>
      <w:r w:rsidR="005D28FD" w:rsidRPr="005B63E9">
        <w:rPr>
          <w:b/>
        </w:rPr>
        <w:t xml:space="preserve">: </w:t>
      </w:r>
      <w:r w:rsidR="00F8267B" w:rsidRPr="005B63E9">
        <w:t>McConnell mention</w:t>
      </w:r>
      <w:r w:rsidR="002E5481" w:rsidRPr="005B63E9">
        <w:t xml:space="preserve">ed </w:t>
      </w:r>
      <w:r w:rsidR="00F8267B" w:rsidRPr="005B63E9">
        <w:t xml:space="preserve">that the </w:t>
      </w:r>
      <w:r w:rsidRPr="005B63E9">
        <w:t>revised master plan is out</w:t>
      </w:r>
      <w:r w:rsidR="00F8267B" w:rsidRPr="005B63E9">
        <w:t xml:space="preserve"> for comment.  One of the recommendations (t</w:t>
      </w:r>
      <w:r w:rsidRPr="005B63E9">
        <w:t>ransition of Land acquisition to maintenance</w:t>
      </w:r>
      <w:r w:rsidR="00F8267B" w:rsidRPr="005B63E9">
        <w:t xml:space="preserve">) garnered a lot of public comment supporting continued acquisition. A recent public hearing about </w:t>
      </w:r>
      <w:r w:rsidR="005D28FD" w:rsidRPr="005B63E9">
        <w:t>a proposed</w:t>
      </w:r>
      <w:r w:rsidR="00F8267B" w:rsidRPr="005B63E9">
        <w:t xml:space="preserve"> development along Park Lake Road also received </w:t>
      </w:r>
      <w:r w:rsidR="005D28FD" w:rsidRPr="005B63E9">
        <w:t xml:space="preserve">a very large turnout of residents </w:t>
      </w:r>
      <w:r w:rsidR="00F8267B" w:rsidRPr="005B63E9">
        <w:t>concern</w:t>
      </w:r>
      <w:r w:rsidR="005D28FD" w:rsidRPr="005B63E9">
        <w:t>ed</w:t>
      </w:r>
      <w:r w:rsidR="00F8267B" w:rsidRPr="005B63E9">
        <w:t xml:space="preserve"> about added traffic on Park Lake Rd</w:t>
      </w:r>
      <w:r w:rsidR="005D28FD" w:rsidRPr="005B63E9">
        <w:t>.</w:t>
      </w:r>
      <w:r w:rsidR="005B63E9" w:rsidRPr="005B63E9">
        <w:rPr>
          <w:strike/>
        </w:rPr>
        <w:t xml:space="preserve"> </w:t>
      </w:r>
      <w:r w:rsidR="005D28FD" w:rsidRPr="005B63E9">
        <w:t>and other impacts. McConnell also mentioned the grand opening of Phase 1 of the MSU to Lake Lansing trail.</w:t>
      </w:r>
    </w:p>
    <w:p w14:paraId="30C32CB3" w14:textId="351EB08F" w:rsidR="00F8267B" w:rsidRPr="005B63E9" w:rsidRDefault="00F8267B"/>
    <w:p w14:paraId="232A6E9B" w14:textId="63C474E2" w:rsidR="005D28FD" w:rsidRDefault="005D28FD">
      <w:r w:rsidRPr="005B63E9">
        <w:rPr>
          <w:b/>
        </w:rPr>
        <w:t xml:space="preserve">Public Comment: </w:t>
      </w:r>
      <w:r w:rsidRPr="005B63E9">
        <w:t>Nahum expressed appreciation for being invited and offered to continue to attend the Planning and Board of Trustee meetings until we have another liaison.  He also mentioned that the trail system is a main reason he got involved with local government.</w:t>
      </w:r>
    </w:p>
    <w:p w14:paraId="0DF37FB1" w14:textId="02C4DEA4" w:rsidR="00F8267B" w:rsidRDefault="00F8267B"/>
    <w:p w14:paraId="287C0E2A" w14:textId="77777777" w:rsidR="005D28FD" w:rsidRDefault="005D28FD" w:rsidP="005D28FD">
      <w:pPr>
        <w:jc w:val="center"/>
      </w:pPr>
      <w:r>
        <w:t xml:space="preserve">Recording at </w:t>
      </w:r>
      <w:hyperlink r:id="rId5" w:history="1">
        <w:r w:rsidRPr="008F546F">
          <w:rPr>
            <w:rStyle w:val="Hyperlink"/>
          </w:rPr>
          <w:t>https://meridianmi.new.swagit.com/videos/283690</w:t>
        </w:r>
      </w:hyperlink>
    </w:p>
    <w:p w14:paraId="559DF991" w14:textId="77777777" w:rsidR="005D28FD" w:rsidRDefault="005D28FD"/>
    <w:sectPr w:rsidR="005D28F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50"/>
    <w:rsid w:val="000A7F04"/>
    <w:rsid w:val="00111DEE"/>
    <w:rsid w:val="0017560C"/>
    <w:rsid w:val="002E5481"/>
    <w:rsid w:val="003E76A0"/>
    <w:rsid w:val="005B63E9"/>
    <w:rsid w:val="005D28FD"/>
    <w:rsid w:val="006D5DC0"/>
    <w:rsid w:val="008A51BA"/>
    <w:rsid w:val="00952083"/>
    <w:rsid w:val="00AC4650"/>
    <w:rsid w:val="00AE4459"/>
    <w:rsid w:val="00BB7E6E"/>
    <w:rsid w:val="00C07763"/>
    <w:rsid w:val="00CD6DA1"/>
    <w:rsid w:val="00DF79DD"/>
    <w:rsid w:val="00EA2230"/>
    <w:rsid w:val="00EB3F35"/>
    <w:rsid w:val="00F81565"/>
    <w:rsid w:val="00F8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DA7A"/>
  <w15:docId w15:val="{42500139-8C5C-43F7-A64C-BD144521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F79DD"/>
    <w:rPr>
      <w:color w:val="0000FF" w:themeColor="hyperlink"/>
      <w:u w:val="single"/>
    </w:rPr>
  </w:style>
  <w:style w:type="character" w:styleId="FollowedHyperlink">
    <w:name w:val="FollowedHyperlink"/>
    <w:basedOn w:val="DefaultParagraphFont"/>
    <w:uiPriority w:val="99"/>
    <w:semiHidden/>
    <w:unhideWhenUsed/>
    <w:rsid w:val="000A7F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ridianmi.new.swagit.com/videos/283690" TargetMode="External"/><Relationship Id="rId4" Type="http://schemas.openxmlformats.org/officeDocument/2006/relationships/hyperlink" Target="https://www.meridian.mi.us/home/showpublisheddocument/27526/6383702536091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 Harvey</dc:creator>
  <cp:lastModifiedBy>LeRoy Harvey</cp:lastModifiedBy>
  <cp:revision>2</cp:revision>
  <dcterms:created xsi:type="dcterms:W3CDTF">2023-12-28T16:32:00Z</dcterms:created>
  <dcterms:modified xsi:type="dcterms:W3CDTF">2023-12-28T16:32:00Z</dcterms:modified>
</cp:coreProperties>
</file>